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短期研究、实习合同</w:t>
      </w:r>
    </w:p>
    <w:bookmarkEnd w:id="0"/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sz w:val="24"/>
          <w:szCs w:val="24"/>
        </w:rPr>
        <w:t>甲方（委托方）：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sz w:val="24"/>
          <w:szCs w:val="24"/>
        </w:rPr>
        <w:t>乙方（受托方）：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        </w:t>
      </w:r>
      <w:r>
        <w:rPr>
          <w:rFonts w:hint="eastAsia" w:ascii="宋体" w:hAnsi="宋体" w:eastAsia="宋体" w:cs="宋体"/>
          <w:sz w:val="24"/>
          <w:szCs w:val="24"/>
        </w:rPr>
        <w:t>研究所为促进生命科学的发展，加强科研院校间的合作和交流，经甲、乙双方协商，现就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    </w:t>
      </w:r>
      <w:r>
        <w:rPr>
          <w:rFonts w:hint="eastAsia" w:ascii="宋体" w:hAnsi="宋体" w:eastAsia="宋体" w:cs="宋体"/>
          <w:sz w:val="24"/>
          <w:szCs w:val="24"/>
        </w:rPr>
        <w:t>研究所接受甲方委托，同意甲方有关人员来所进行短期研究、实习一事，达成如下协议：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sz w:val="24"/>
          <w:szCs w:val="24"/>
        </w:rPr>
        <w:t>一、期限与人数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1.期限：自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日起（含当日）至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日（含当日）止，共计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天。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2.人数共计：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人。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人员情况说明：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            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sz w:val="24"/>
          <w:szCs w:val="24"/>
        </w:rPr>
        <w:t>二、权利和义务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1.甲方的权利和义务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（1）在短期研究、实习人员到乙方报到前，负责向乙方提供短期研究及实习计划。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（2）负责做好来所人员来所前的实验室安全、纪律和相关制度的岗前教育。 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（3）在协议执行期间，短期研究、实习人员的各项待遇由甲方负责。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（4）短期研究、实习结束后，配合乙方做好实验资料、材料及相关图书资料的归还工作。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2.乙方的权利和义务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（1）接受甲方的委托，并负责指派实验室。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（2）在短期研究、实习期间，负责对甲方人员进行管理。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（3）负责提供研究场地、实验条件和实验经费。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（4）组织短期研究、实习人员上岗教育。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（5）负责督促、检查短期研究、实习人员落实计划的情况，了解短期研究、实习人员业务学习和思想情况。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（6）办理短期研究、实习结束人员的离岗手续，督促还清所借物品和书刊。       （7）短期研究、实习结束时负责进行业务考核（笔试和技术操作），做好结业鉴定。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3.短期研究、实习人员的权利和义务 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（1）来乙方短期研究、实习人员必须按规定时间办理报到手续，若因故不能按时报到，应事先由甲方来函请假，请假不得超过一周，否则作自动放弃处理。      （2）短期研究、实习期间除国家规定节假日外，无寒暑假，无探亲假。不接待家属来院探亲，不得因此请假。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（3）必须严格遵守乙方的各项规章制度，服从导师的管理。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（4）必须严格遵守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    </w:t>
      </w:r>
      <w:r>
        <w:rPr>
          <w:rFonts w:hint="eastAsia" w:ascii="宋体" w:hAnsi="宋体" w:eastAsia="宋体" w:cs="宋体"/>
          <w:sz w:val="24"/>
          <w:szCs w:val="24"/>
        </w:rPr>
        <w:t>研究院科技保密和知识产权保护方面的规定。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sz w:val="24"/>
          <w:szCs w:val="24"/>
        </w:rPr>
        <w:t xml:space="preserve">三、费用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1.在协议执行期间，乙方按照统一标准向甲方收取一定费用。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2.费用标准为：每人每月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元。总费用合计人民币（大写）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    </w:t>
      </w:r>
      <w:r>
        <w:rPr>
          <w:rFonts w:hint="eastAsia" w:ascii="宋体" w:hAnsi="宋体" w:eastAsia="宋体" w:cs="宋体"/>
          <w:sz w:val="24"/>
          <w:szCs w:val="24"/>
        </w:rPr>
        <w:t>（￥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</w:t>
      </w:r>
      <w:r>
        <w:rPr>
          <w:rFonts w:hint="eastAsia" w:ascii="宋体" w:hAnsi="宋体" w:eastAsia="宋体" w:cs="宋体"/>
          <w:sz w:val="24"/>
          <w:szCs w:val="24"/>
        </w:rPr>
        <w:t>元）。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3.甲方应在人员到乙方工作前一周将费用一次性汇到乙方银行账号。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4.乙方指定收款账号：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    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开户行：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    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户名：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       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sz w:val="24"/>
          <w:szCs w:val="24"/>
        </w:rPr>
        <w:t>四、知识产权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1.甲方人员在协议执行期间正式发表的研究论文单位署名为1乙方，2甲方。研究论文的责任作者为乙方指导老师。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2.研究成果及产生的相关知识产权属于乙方或由双方协商解决。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sz w:val="24"/>
          <w:szCs w:val="24"/>
        </w:rPr>
        <w:t>五、协议的变更、终止和解除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1.本合同依法签订后，双方必须全面履行协议规定的义务，任何一方不得擅自变更协议，确需变更的，双方应协商一致，并按原签订程序变更协议。如双方未达成一致意见的原协议继续有效。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2.有下列情况之一的，本合同自行终止：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（1）协议期满；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（2）甲方人员在协议期间严重违纪、违规，给乙方造成严重损失；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（3）甲方人员在协议执行期间发生违法行为而又不够刑事处分的；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（4）协议订立时所依据的情况发生重大变化，致使原协议无法履行，经双方协商不能就变更协议达成共识的；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（5）由于不可抗拒因素而中止。六、违约责任  因甲方人员违约造成乙方经济损失的，甲方作为委托方应当予以赔偿。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sz w:val="24"/>
          <w:szCs w:val="24"/>
        </w:rPr>
        <w:t xml:space="preserve">六、附则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1.本合同未尽事宜由双方协商解决，必要时可订立补充协议。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2.本合同一式二份，协议各方各执一份。各份协议文本具有同等法律效力。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3.本合同经各方签署后生效。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签署时间：    年    月    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Style w:val="7"/>
          <w:rFonts w:hint="eastAsia" w:ascii="宋体" w:hAnsi="宋体" w:eastAsia="宋体" w:cs="宋体"/>
          <w:b/>
          <w:sz w:val="24"/>
          <w:szCs w:val="24"/>
        </w:rPr>
        <w:t>甲方（盖章）：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法定代表人或授权代表（签字）：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 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Style w:val="7"/>
          <w:rFonts w:hint="eastAsia" w:ascii="宋体" w:hAnsi="宋体" w:eastAsia="宋体" w:cs="宋体"/>
          <w:b/>
          <w:sz w:val="24"/>
          <w:szCs w:val="24"/>
        </w:rPr>
        <w:t>乙方（盖章）：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法定代表人或授权代表（签字）：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C5F7C"/>
    <w:rsid w:val="0470697B"/>
    <w:rsid w:val="08AD6BC1"/>
    <w:rsid w:val="141D43E5"/>
    <w:rsid w:val="18682A23"/>
    <w:rsid w:val="198B6C1C"/>
    <w:rsid w:val="1AB72496"/>
    <w:rsid w:val="1F9A733E"/>
    <w:rsid w:val="22E812D3"/>
    <w:rsid w:val="26116EAD"/>
    <w:rsid w:val="269750A1"/>
    <w:rsid w:val="29D32771"/>
    <w:rsid w:val="2BCE7E87"/>
    <w:rsid w:val="2F8E61E7"/>
    <w:rsid w:val="36B2557C"/>
    <w:rsid w:val="36C90C53"/>
    <w:rsid w:val="3A8E6467"/>
    <w:rsid w:val="3C2E1EC2"/>
    <w:rsid w:val="402B566B"/>
    <w:rsid w:val="47160700"/>
    <w:rsid w:val="47781593"/>
    <w:rsid w:val="4C001571"/>
    <w:rsid w:val="4E811F51"/>
    <w:rsid w:val="4F836843"/>
    <w:rsid w:val="51EB31AD"/>
    <w:rsid w:val="52AE4590"/>
    <w:rsid w:val="56401F7B"/>
    <w:rsid w:val="598C16FD"/>
    <w:rsid w:val="5B2C5F7C"/>
    <w:rsid w:val="5FC65F83"/>
    <w:rsid w:val="60EA1217"/>
    <w:rsid w:val="628E05D2"/>
    <w:rsid w:val="688B088C"/>
    <w:rsid w:val="6A0E5930"/>
    <w:rsid w:val="6B1A1E45"/>
    <w:rsid w:val="770D7301"/>
    <w:rsid w:val="7D27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2019-09-06T01:39:00Z</dcterms:created>
  <dc:creator>Administrator</dc:creator>
  <cp:lastModifiedBy>Administrator</cp:lastModifiedBy>
  <dcterms:modified xsi:type="dcterms:W3CDTF">2019-09-06T02:30:46Z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